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DA96" w14:textId="77777777" w:rsidR="00A2506C" w:rsidRPr="00A2506C" w:rsidRDefault="00A2506C" w:rsidP="00A2506C">
      <w:pPr>
        <w:shd w:val="clear" w:color="auto" w:fill="FFFFFF"/>
        <w:spacing w:line="240" w:lineRule="auto"/>
        <w:outlineLvl w:val="0"/>
        <w:rPr>
          <w:rFonts w:ascii="inherit" w:eastAsia="Times New Roman" w:hAnsi="inherit" w:cs="Arial"/>
          <w:color w:val="000000"/>
          <w:kern w:val="36"/>
          <w:sz w:val="36"/>
          <w:szCs w:val="36"/>
          <w:lang w:eastAsia="en-CA"/>
          <w14:ligatures w14:val="none"/>
        </w:rPr>
      </w:pPr>
      <w:r w:rsidRPr="00A2506C">
        <w:rPr>
          <w:rFonts w:ascii="inherit" w:eastAsia="Times New Roman" w:hAnsi="inherit" w:cs="Arial"/>
          <w:color w:val="000000"/>
          <w:kern w:val="36"/>
          <w:sz w:val="36"/>
          <w:szCs w:val="36"/>
          <w:lang w:eastAsia="en-CA"/>
          <w14:ligatures w14:val="none"/>
        </w:rPr>
        <w:t>News Release</w:t>
      </w:r>
    </w:p>
    <w:p w14:paraId="54ACA6D9" w14:textId="77777777" w:rsidR="00A2506C" w:rsidRPr="00A2506C" w:rsidRDefault="00A2506C" w:rsidP="00A2506C">
      <w:pPr>
        <w:shd w:val="clear" w:color="auto" w:fill="FFFFFF"/>
        <w:spacing w:after="0" w:line="240" w:lineRule="auto"/>
        <w:rPr>
          <w:rFonts w:ascii="Arial" w:eastAsia="Times New Roman" w:hAnsi="Arial" w:cs="Arial"/>
          <w:color w:val="000000"/>
          <w:sz w:val="21"/>
          <w:szCs w:val="21"/>
          <w:lang w:eastAsia="en-CA"/>
          <w14:ligatures w14:val="none"/>
        </w:rPr>
      </w:pPr>
      <w:r w:rsidRPr="00A2506C">
        <w:rPr>
          <w:rFonts w:ascii="Arial" w:eastAsia="Times New Roman" w:hAnsi="Arial" w:cs="Arial"/>
          <w:color w:val="777777"/>
          <w:sz w:val="19"/>
          <w:szCs w:val="19"/>
          <w:lang w:eastAsia="en-CA"/>
          <w14:ligatures w14:val="none"/>
        </w:rPr>
        <w:t>Education and Early Childhood Development</w:t>
      </w:r>
    </w:p>
    <w:p w14:paraId="7E89C47F" w14:textId="77777777" w:rsidR="00A2506C" w:rsidRPr="00A2506C" w:rsidRDefault="00A2506C" w:rsidP="00A2506C">
      <w:pPr>
        <w:shd w:val="clear" w:color="auto" w:fill="FFFFFF"/>
        <w:spacing w:before="75" w:after="75" w:line="240" w:lineRule="auto"/>
        <w:outlineLvl w:val="1"/>
        <w:rPr>
          <w:rFonts w:ascii="inherit" w:eastAsia="Times New Roman" w:hAnsi="inherit" w:cs="Arial"/>
          <w:b/>
          <w:bCs/>
          <w:color w:val="000000"/>
          <w:sz w:val="36"/>
          <w:szCs w:val="36"/>
          <w:lang w:eastAsia="en-CA"/>
          <w14:ligatures w14:val="none"/>
        </w:rPr>
      </w:pPr>
      <w:r w:rsidRPr="00A2506C">
        <w:rPr>
          <w:rFonts w:ascii="inherit" w:eastAsia="Times New Roman" w:hAnsi="inherit" w:cs="Arial"/>
          <w:b/>
          <w:bCs/>
          <w:color w:val="000000"/>
          <w:sz w:val="36"/>
          <w:szCs w:val="36"/>
          <w:lang w:eastAsia="en-CA"/>
          <w14:ligatures w14:val="none"/>
        </w:rPr>
        <w:t>Name chosen for new Fredericton school</w:t>
      </w:r>
    </w:p>
    <w:p w14:paraId="06442B09" w14:textId="77777777" w:rsidR="00A2506C" w:rsidRPr="00A2506C" w:rsidRDefault="00A2506C" w:rsidP="00A2506C">
      <w:pPr>
        <w:shd w:val="clear" w:color="auto" w:fill="FFFFFF"/>
        <w:spacing w:after="0" w:line="240" w:lineRule="auto"/>
        <w:rPr>
          <w:rFonts w:ascii="Arial" w:eastAsia="Times New Roman" w:hAnsi="Arial" w:cs="Arial"/>
          <w:color w:val="000000"/>
          <w:sz w:val="21"/>
          <w:szCs w:val="21"/>
          <w:lang w:eastAsia="en-CA"/>
          <w14:ligatures w14:val="none"/>
        </w:rPr>
      </w:pPr>
      <w:r w:rsidRPr="00A2506C">
        <w:rPr>
          <w:rFonts w:ascii="Arial" w:eastAsia="Times New Roman" w:hAnsi="Arial" w:cs="Arial"/>
          <w:color w:val="777777"/>
          <w:sz w:val="19"/>
          <w:szCs w:val="19"/>
          <w:lang w:eastAsia="en-CA"/>
          <w14:ligatures w14:val="none"/>
        </w:rPr>
        <w:t>15 May 2025</w:t>
      </w:r>
    </w:p>
    <w:p w14:paraId="0033A528"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 xml:space="preserve">FREDERICTON (GNB) – The new anglophone kindergarten-to-Grade 5 school opening in Fredericton’s Sunset Acres neighbourhood this September will be named </w:t>
      </w:r>
      <w:r w:rsidRPr="00A2506C">
        <w:rPr>
          <w:rFonts w:ascii="Arial" w:eastAsia="Times New Roman" w:hAnsi="Arial" w:cs="Arial"/>
          <w:color w:val="000000"/>
          <w:sz w:val="20"/>
          <w:szCs w:val="20"/>
          <w:highlight w:val="yellow"/>
          <w:lang w:eastAsia="en-CA"/>
          <w14:ligatures w14:val="none"/>
        </w:rPr>
        <w:t>Sunset Acres Elementary School.</w:t>
      </w:r>
    </w:p>
    <w:p w14:paraId="58539B70"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“This new school will provide some of the learning spaces that are much needed in the Fredericton area, especially given the city’s recent population growth,” said Education and Early Childhood Development Minister Claire Johnson. “I am excited that this update to our education infrastructure will provide some of our youngest learners with access to a safe, modern and well-equipped learning environment.”</w:t>
      </w:r>
    </w:p>
    <w:p w14:paraId="1A7F0277"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The name was selected by the Anglophone West School District education council out of 547 submissions from the public and stakeholders, and was presented to the minister for approval, as per the process outlined in Policy 409 (multi-year school infrastructure planning).</w:t>
      </w:r>
    </w:p>
    <w:p w14:paraId="158E4AE0"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“We are thrilled to mark the official naming of Sunset Acres Elementary School and to look ahead to its opening,” said district superintendent David McTimoney. “This modern new facility will offer a welcoming and inclusive environment where student learning and well-being are at the heart of everything we do. As we prepare for the months ahead, we are focused on creating a positive school culture – one where students, staff and families feel a strong sense of belonging and connection. Staffing is underway, and while the lead-up to opening day will be a busy one, there is a great sense of energy and anticipation in our school community.”</w:t>
      </w:r>
    </w:p>
    <w:p w14:paraId="0EDB3D55"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 xml:space="preserve">The school, built on the site of the former McAdam Avenue School, replaces that school and </w:t>
      </w:r>
      <w:proofErr w:type="spellStart"/>
      <w:r w:rsidRPr="00A2506C">
        <w:rPr>
          <w:rFonts w:ascii="Arial" w:eastAsia="Times New Roman" w:hAnsi="Arial" w:cs="Arial"/>
          <w:color w:val="000000"/>
          <w:sz w:val="20"/>
          <w:szCs w:val="20"/>
          <w:lang w:eastAsia="en-CA"/>
          <w14:ligatures w14:val="none"/>
        </w:rPr>
        <w:t>Nashwaaksis</w:t>
      </w:r>
      <w:proofErr w:type="spellEnd"/>
      <w:r w:rsidRPr="00A2506C">
        <w:rPr>
          <w:rFonts w:ascii="Arial" w:eastAsia="Times New Roman" w:hAnsi="Arial" w:cs="Arial"/>
          <w:color w:val="000000"/>
          <w:sz w:val="20"/>
          <w:szCs w:val="20"/>
          <w:lang w:eastAsia="en-CA"/>
          <w14:ligatures w14:val="none"/>
        </w:rPr>
        <w:t xml:space="preserve"> Memorial School. The project was identified as critical in the government’s 2022-23 capital budget, given capacity issues in the area.</w:t>
      </w:r>
    </w:p>
    <w:p w14:paraId="0BCCA413"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Designed to accommodate 528 students, the facility will include 27 classrooms, as well as gymnasiums, a library, a cafeteria, a music room and a performing arts room. A sports field, outdoor play areas and bus loop are also planned.</w:t>
      </w:r>
    </w:p>
    <w:p w14:paraId="44BF173D"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The total budget for the school is about $41.4 million.</w:t>
      </w:r>
    </w:p>
    <w:p w14:paraId="71EB4AAF" w14:textId="77777777" w:rsidR="00A2506C" w:rsidRPr="00A2506C" w:rsidRDefault="00A2506C" w:rsidP="00A2506C">
      <w:pPr>
        <w:shd w:val="clear" w:color="auto" w:fill="FFFFFF"/>
        <w:spacing w:before="150" w:after="150" w:line="240" w:lineRule="auto"/>
        <w:rPr>
          <w:rFonts w:ascii="Arial" w:eastAsia="Times New Roman" w:hAnsi="Arial" w:cs="Arial"/>
          <w:color w:val="000000"/>
          <w:sz w:val="20"/>
          <w:szCs w:val="20"/>
          <w:lang w:eastAsia="en-CA"/>
          <w14:ligatures w14:val="none"/>
        </w:rPr>
      </w:pPr>
      <w:r w:rsidRPr="00A2506C">
        <w:rPr>
          <w:rFonts w:ascii="Arial" w:eastAsia="Times New Roman" w:hAnsi="Arial" w:cs="Arial"/>
          <w:color w:val="000000"/>
          <w:sz w:val="20"/>
          <w:szCs w:val="20"/>
          <w:lang w:eastAsia="en-CA"/>
          <w14:ligatures w14:val="none"/>
        </w:rPr>
        <w:t> </w:t>
      </w:r>
    </w:p>
    <w:p w14:paraId="6A9D1F5F" w14:textId="77777777" w:rsidR="00A2506C" w:rsidRPr="00A2506C" w:rsidRDefault="00A2506C" w:rsidP="00A2506C">
      <w:pPr>
        <w:shd w:val="clear" w:color="auto" w:fill="FFFFFF"/>
        <w:spacing w:after="0" w:line="240" w:lineRule="auto"/>
        <w:rPr>
          <w:rFonts w:ascii="Arial" w:eastAsia="Times New Roman" w:hAnsi="Arial" w:cs="Arial"/>
          <w:color w:val="000000"/>
          <w:sz w:val="21"/>
          <w:szCs w:val="21"/>
          <w:lang w:eastAsia="en-CA"/>
          <w14:ligatures w14:val="none"/>
        </w:rPr>
      </w:pPr>
      <w:r w:rsidRPr="00A2506C">
        <w:rPr>
          <w:rFonts w:ascii="Arial" w:eastAsia="Times New Roman" w:hAnsi="Arial" w:cs="Arial"/>
          <w:color w:val="777777"/>
          <w:sz w:val="19"/>
          <w:szCs w:val="19"/>
          <w:lang w:eastAsia="en-CA"/>
          <w14:ligatures w14:val="none"/>
        </w:rPr>
        <w:t>15-05-25</w:t>
      </w:r>
    </w:p>
    <w:p w14:paraId="4CADFB31" w14:textId="77777777" w:rsidR="00991402" w:rsidRDefault="00991402"/>
    <w:sectPr w:rsidR="00991402" w:rsidSect="001D5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6C"/>
    <w:rsid w:val="001D5002"/>
    <w:rsid w:val="0020694F"/>
    <w:rsid w:val="00491CCF"/>
    <w:rsid w:val="005C7086"/>
    <w:rsid w:val="00930B54"/>
    <w:rsid w:val="00991402"/>
    <w:rsid w:val="00A2506C"/>
    <w:rsid w:val="00BB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EDDE"/>
  <w15:chartTrackingRefBased/>
  <w15:docId w15:val="{C0232C38-583A-433C-8309-54E184DD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5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5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5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5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5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5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5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5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5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5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06C"/>
    <w:rPr>
      <w:rFonts w:eastAsiaTheme="majorEastAsia" w:cstheme="majorBidi"/>
      <w:color w:val="272727" w:themeColor="text1" w:themeTint="D8"/>
    </w:rPr>
  </w:style>
  <w:style w:type="paragraph" w:styleId="Title">
    <w:name w:val="Title"/>
    <w:basedOn w:val="Normal"/>
    <w:next w:val="Normal"/>
    <w:link w:val="TitleChar"/>
    <w:uiPriority w:val="10"/>
    <w:qFormat/>
    <w:rsid w:val="00A25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06C"/>
    <w:pPr>
      <w:spacing w:before="160"/>
      <w:jc w:val="center"/>
    </w:pPr>
    <w:rPr>
      <w:i/>
      <w:iCs/>
      <w:color w:val="404040" w:themeColor="text1" w:themeTint="BF"/>
    </w:rPr>
  </w:style>
  <w:style w:type="character" w:customStyle="1" w:styleId="QuoteChar">
    <w:name w:val="Quote Char"/>
    <w:basedOn w:val="DefaultParagraphFont"/>
    <w:link w:val="Quote"/>
    <w:uiPriority w:val="29"/>
    <w:rsid w:val="00A2506C"/>
    <w:rPr>
      <w:i/>
      <w:iCs/>
      <w:color w:val="404040" w:themeColor="text1" w:themeTint="BF"/>
    </w:rPr>
  </w:style>
  <w:style w:type="paragraph" w:styleId="ListParagraph">
    <w:name w:val="List Paragraph"/>
    <w:basedOn w:val="Normal"/>
    <w:uiPriority w:val="34"/>
    <w:qFormat/>
    <w:rsid w:val="00A2506C"/>
    <w:pPr>
      <w:ind w:left="720"/>
      <w:contextualSpacing/>
    </w:pPr>
  </w:style>
  <w:style w:type="character" w:styleId="IntenseEmphasis">
    <w:name w:val="Intense Emphasis"/>
    <w:basedOn w:val="DefaultParagraphFont"/>
    <w:uiPriority w:val="21"/>
    <w:qFormat/>
    <w:rsid w:val="00A2506C"/>
    <w:rPr>
      <w:i/>
      <w:iCs/>
      <w:color w:val="2F5496" w:themeColor="accent1" w:themeShade="BF"/>
    </w:rPr>
  </w:style>
  <w:style w:type="paragraph" w:styleId="IntenseQuote">
    <w:name w:val="Intense Quote"/>
    <w:basedOn w:val="Normal"/>
    <w:next w:val="Normal"/>
    <w:link w:val="IntenseQuoteChar"/>
    <w:uiPriority w:val="30"/>
    <w:qFormat/>
    <w:rsid w:val="00A25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506C"/>
    <w:rPr>
      <w:i/>
      <w:iCs/>
      <w:color w:val="2F5496" w:themeColor="accent1" w:themeShade="BF"/>
    </w:rPr>
  </w:style>
  <w:style w:type="character" w:styleId="IntenseReference">
    <w:name w:val="Intense Reference"/>
    <w:basedOn w:val="DefaultParagraphFont"/>
    <w:uiPriority w:val="32"/>
    <w:qFormat/>
    <w:rsid w:val="00A25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043777">
      <w:bodyDiv w:val="1"/>
      <w:marLeft w:val="0"/>
      <w:marRight w:val="0"/>
      <w:marTop w:val="0"/>
      <w:marBottom w:val="0"/>
      <w:divBdr>
        <w:top w:val="none" w:sz="0" w:space="0" w:color="auto"/>
        <w:left w:val="none" w:sz="0" w:space="0" w:color="auto"/>
        <w:bottom w:val="none" w:sz="0" w:space="0" w:color="auto"/>
        <w:right w:val="none" w:sz="0" w:space="0" w:color="auto"/>
      </w:divBdr>
      <w:divsChild>
        <w:div w:id="1731264990">
          <w:marLeft w:val="0"/>
          <w:marRight w:val="0"/>
          <w:marTop w:val="0"/>
          <w:marBottom w:val="225"/>
          <w:divBdr>
            <w:top w:val="none" w:sz="0" w:space="0" w:color="auto"/>
            <w:left w:val="none" w:sz="0" w:space="0" w:color="auto"/>
            <w:bottom w:val="none" w:sz="0" w:space="0" w:color="auto"/>
            <w:right w:val="none" w:sz="0" w:space="0" w:color="auto"/>
          </w:divBdr>
        </w:div>
        <w:div w:id="1595935524">
          <w:marLeft w:val="0"/>
          <w:marRight w:val="0"/>
          <w:marTop w:val="0"/>
          <w:marBottom w:val="0"/>
          <w:divBdr>
            <w:top w:val="none" w:sz="0" w:space="0" w:color="auto"/>
            <w:left w:val="none" w:sz="0" w:space="0" w:color="auto"/>
            <w:bottom w:val="none" w:sz="0" w:space="0" w:color="auto"/>
            <w:right w:val="none" w:sz="0" w:space="0" w:color="auto"/>
          </w:divBdr>
          <w:divsChild>
            <w:div w:id="185796397">
              <w:marLeft w:val="0"/>
              <w:marRight w:val="0"/>
              <w:marTop w:val="0"/>
              <w:marBottom w:val="0"/>
              <w:divBdr>
                <w:top w:val="none" w:sz="0" w:space="0" w:color="auto"/>
                <w:left w:val="none" w:sz="0" w:space="0" w:color="auto"/>
                <w:bottom w:val="none" w:sz="0" w:space="0" w:color="auto"/>
                <w:right w:val="none" w:sz="0" w:space="0" w:color="auto"/>
              </w:divBdr>
              <w:divsChild>
                <w:div w:id="437332421">
                  <w:marLeft w:val="0"/>
                  <w:marRight w:val="0"/>
                  <w:marTop w:val="0"/>
                  <w:marBottom w:val="0"/>
                  <w:divBdr>
                    <w:top w:val="none" w:sz="0" w:space="0" w:color="auto"/>
                    <w:left w:val="none" w:sz="0" w:space="0" w:color="auto"/>
                    <w:bottom w:val="none" w:sz="0" w:space="0" w:color="auto"/>
                    <w:right w:val="none" w:sz="0" w:space="0" w:color="auto"/>
                  </w:divBdr>
                  <w:divsChild>
                    <w:div w:id="1651708520">
                      <w:marLeft w:val="0"/>
                      <w:marRight w:val="0"/>
                      <w:marTop w:val="0"/>
                      <w:marBottom w:val="0"/>
                      <w:divBdr>
                        <w:top w:val="none" w:sz="0" w:space="0" w:color="auto"/>
                        <w:left w:val="none" w:sz="0" w:space="0" w:color="auto"/>
                        <w:bottom w:val="none" w:sz="0" w:space="0" w:color="auto"/>
                        <w:right w:val="none" w:sz="0" w:space="0" w:color="auto"/>
                      </w:divBdr>
                      <w:divsChild>
                        <w:div w:id="959645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Company>Anglophone School Districts</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Geburt, Thomas  (ASD-W-DEC)</dc:creator>
  <cp:keywords/>
  <dc:description/>
  <cp:lastModifiedBy>Geburt, Thomas  (ASD-W-DEC)</cp:lastModifiedBy>
  <cp:revision>1</cp:revision>
  <dcterms:created xsi:type="dcterms:W3CDTF">2025-05-16T13:47:00Z</dcterms:created>
  <dcterms:modified xsi:type="dcterms:W3CDTF">2025-05-16T13:48:00Z</dcterms:modified>
</cp:coreProperties>
</file>